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EB8F" w14:textId="0A47ED6B" w:rsidR="001F2E56" w:rsidRDefault="001F2E56" w:rsidP="001F2E5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5847F6C6" wp14:editId="385B0603">
            <wp:extent cx="2457450" cy="7604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838" cy="771692"/>
                    </a:xfrm>
                    <a:prstGeom prst="rect">
                      <a:avLst/>
                    </a:prstGeom>
                    <a:noFill/>
                    <a:ln>
                      <a:noFill/>
                    </a:ln>
                  </pic:spPr>
                </pic:pic>
              </a:graphicData>
            </a:graphic>
          </wp:inline>
        </w:drawing>
      </w:r>
      <w:r>
        <w:rPr>
          <w:rStyle w:val="eop"/>
          <w:rFonts w:ascii="Calibri" w:hAnsi="Calibri" w:cs="Calibri"/>
          <w:sz w:val="22"/>
          <w:szCs w:val="22"/>
        </w:rPr>
        <w:t> </w:t>
      </w:r>
    </w:p>
    <w:p w14:paraId="45A3C0CA" w14:textId="05B1C861" w:rsidR="001F2E56" w:rsidRDefault="001F2E56" w:rsidP="001F2E5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Collection Chats - Scriber freelance role </w:t>
      </w:r>
      <w:r>
        <w:rPr>
          <w:rStyle w:val="eop"/>
          <w:rFonts w:ascii="Calibri" w:hAnsi="Calibri" w:cs="Calibri"/>
        </w:rPr>
        <w:t> </w:t>
      </w:r>
    </w:p>
    <w:p w14:paraId="1060DDF9" w14:textId="77777777" w:rsidR="001F2E56" w:rsidRPr="001F2E56" w:rsidRDefault="001F2E56" w:rsidP="001F2E56">
      <w:pPr>
        <w:pStyle w:val="paragraph"/>
        <w:spacing w:before="0" w:beforeAutospacing="0" w:after="0" w:afterAutospacing="0"/>
        <w:textAlignment w:val="baseline"/>
        <w:rPr>
          <w:rFonts w:ascii="Segoe UI" w:hAnsi="Segoe UI" w:cs="Segoe UI"/>
          <w:color w:val="000000" w:themeColor="text1"/>
          <w:sz w:val="18"/>
          <w:szCs w:val="18"/>
        </w:rPr>
      </w:pPr>
    </w:p>
    <w:p w14:paraId="3627D82E" w14:textId="170272D7" w:rsidR="001F2E56" w:rsidRPr="001F2E56" w:rsidRDefault="001F2E56" w:rsidP="001F2E56">
      <w:pPr>
        <w:pStyle w:val="paragraph"/>
        <w:spacing w:before="0" w:beforeAutospacing="0" w:after="0" w:afterAutospacing="0"/>
        <w:textAlignment w:val="baseline"/>
        <w:rPr>
          <w:rStyle w:val="eop"/>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 xml:space="preserve">We are seeking a creative person to visually document Platt Hall </w:t>
      </w:r>
      <w:proofErr w:type="spellStart"/>
      <w:r w:rsidRPr="001F2E56">
        <w:rPr>
          <w:rStyle w:val="normaltextrun"/>
          <w:rFonts w:asciiTheme="minorHAnsi" w:hAnsiTheme="minorHAnsi" w:cstheme="minorHAnsi"/>
          <w:color w:val="000000" w:themeColor="text1"/>
        </w:rPr>
        <w:t>Inbetween</w:t>
      </w:r>
      <w:proofErr w:type="spellEnd"/>
      <w:r w:rsidRPr="001F2E56">
        <w:rPr>
          <w:rStyle w:val="normaltextrun"/>
          <w:rFonts w:asciiTheme="minorHAnsi" w:hAnsiTheme="minorHAnsi" w:cstheme="minorHAnsi"/>
          <w:color w:val="000000" w:themeColor="text1"/>
        </w:rPr>
        <w:t xml:space="preserve"> Collection Chats through handwritten text and drawings.</w:t>
      </w:r>
      <w:r w:rsidRPr="001F2E56">
        <w:rPr>
          <w:rStyle w:val="eop"/>
          <w:rFonts w:asciiTheme="minorHAnsi" w:hAnsiTheme="minorHAnsi" w:cstheme="minorHAnsi"/>
          <w:color w:val="000000" w:themeColor="text1"/>
        </w:rPr>
        <w:t> </w:t>
      </w:r>
    </w:p>
    <w:p w14:paraId="53FC5C19"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p>
    <w:p w14:paraId="319D2B89" w14:textId="13661B8D" w:rsidR="001F2E56" w:rsidRPr="001F2E56" w:rsidRDefault="001F2E56" w:rsidP="001F2E56">
      <w:pPr>
        <w:pStyle w:val="paragraph"/>
        <w:spacing w:before="0" w:beforeAutospacing="0" w:after="0" w:afterAutospacing="0"/>
        <w:textAlignment w:val="baseline"/>
        <w:rPr>
          <w:rStyle w:val="eop"/>
          <w:rFonts w:asciiTheme="minorHAnsi" w:hAnsiTheme="minorHAnsi" w:cstheme="minorHAnsi"/>
          <w:color w:val="000000" w:themeColor="text1"/>
        </w:rPr>
      </w:pPr>
      <w:r w:rsidRPr="001F2E56">
        <w:rPr>
          <w:rStyle w:val="normaltextrun"/>
          <w:rFonts w:asciiTheme="minorHAnsi" w:hAnsiTheme="minorHAnsi" w:cstheme="minorHAnsi"/>
          <w:i/>
          <w:iCs/>
          <w:color w:val="000000" w:themeColor="text1"/>
        </w:rPr>
        <w:t>Platt Hall In-between</w:t>
      </w:r>
      <w:r w:rsidRPr="001F2E56">
        <w:rPr>
          <w:rStyle w:val="normaltextrun"/>
          <w:rFonts w:asciiTheme="minorHAnsi" w:hAnsiTheme="minorHAnsi" w:cstheme="minorHAnsi"/>
          <w:color w:val="000000" w:themeColor="text1"/>
        </w:rPr>
        <w:t xml:space="preserve"> is a project to explore the potential of Platt Hall. It's about re-connecting the Hall with its local communities, the people who live, work and play on its doorstep. About working together to make best use of this unique historic landmark and ensure its future for years to come.</w:t>
      </w:r>
      <w:r w:rsidRPr="001F2E56">
        <w:rPr>
          <w:rStyle w:val="scxw67378246"/>
          <w:rFonts w:asciiTheme="minorHAnsi" w:hAnsiTheme="minorHAnsi" w:cstheme="minorHAnsi"/>
          <w:color w:val="000000" w:themeColor="text1"/>
        </w:rPr>
        <w:t> </w:t>
      </w:r>
      <w:r w:rsidRPr="001F2E56">
        <w:rPr>
          <w:rFonts w:asciiTheme="minorHAnsi" w:hAnsiTheme="minorHAnsi" w:cstheme="minorHAnsi"/>
          <w:color w:val="000000" w:themeColor="text1"/>
        </w:rPr>
        <w:br/>
      </w:r>
      <w:r w:rsidRPr="001F2E56">
        <w:rPr>
          <w:rStyle w:val="scxw67378246"/>
          <w:rFonts w:asciiTheme="minorHAnsi" w:hAnsiTheme="minorHAnsi" w:cstheme="minorHAnsi"/>
          <w:color w:val="000000" w:themeColor="text1"/>
        </w:rPr>
        <w:t> </w:t>
      </w:r>
      <w:r w:rsidRPr="001F2E56">
        <w:rPr>
          <w:rFonts w:asciiTheme="minorHAnsi" w:hAnsiTheme="minorHAnsi" w:cstheme="minorHAnsi"/>
          <w:color w:val="000000" w:themeColor="text1"/>
        </w:rPr>
        <w:br/>
      </w:r>
      <w:r w:rsidRPr="001F2E56">
        <w:rPr>
          <w:rStyle w:val="normaltextrun"/>
          <w:rFonts w:asciiTheme="minorHAnsi" w:hAnsiTheme="minorHAnsi" w:cstheme="minorHAnsi"/>
          <w:color w:val="000000" w:themeColor="text1"/>
        </w:rPr>
        <w:t>We're working with a range of partners, from park users and residents' groups, to charities and a local GP practice. We're hosting conversations, explorations and investigations - researching the history of the Hall and local area, exploring Manchester's art collections to decide what should be here in the future, and finding out more about what people really want and need to make life better in this part of the city.</w:t>
      </w:r>
      <w:r w:rsidRPr="001F2E56">
        <w:rPr>
          <w:rStyle w:val="eop"/>
          <w:rFonts w:asciiTheme="minorHAnsi" w:hAnsiTheme="minorHAnsi" w:cstheme="minorHAnsi"/>
          <w:color w:val="000000" w:themeColor="text1"/>
        </w:rPr>
        <w:t> </w:t>
      </w:r>
    </w:p>
    <w:p w14:paraId="4F3BBC59"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p>
    <w:p w14:paraId="759C03E7"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r w:rsidRPr="001F2E56">
        <w:rPr>
          <w:rStyle w:val="normaltextrun"/>
          <w:rFonts w:asciiTheme="minorHAnsi" w:hAnsiTheme="minorHAnsi" w:cstheme="minorHAnsi"/>
          <w:b/>
          <w:bCs/>
          <w:color w:val="000000" w:themeColor="text1"/>
        </w:rPr>
        <w:t>Collection Chats </w:t>
      </w:r>
      <w:r w:rsidRPr="001F2E56">
        <w:rPr>
          <w:rStyle w:val="eop"/>
          <w:rFonts w:asciiTheme="minorHAnsi" w:hAnsiTheme="minorHAnsi" w:cstheme="minorHAnsi"/>
          <w:color w:val="000000" w:themeColor="text1"/>
        </w:rPr>
        <w:t> </w:t>
      </w:r>
    </w:p>
    <w:p w14:paraId="7D4EACA6" w14:textId="1A76F110" w:rsidR="001F2E56" w:rsidRDefault="001F2E56" w:rsidP="001F2E56">
      <w:pPr>
        <w:pStyle w:val="paragraph"/>
        <w:spacing w:before="0" w:beforeAutospacing="0" w:after="0" w:afterAutospacing="0"/>
        <w:textAlignment w:val="baseline"/>
        <w:rPr>
          <w:rStyle w:val="eop"/>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Collection Chats take place on the third Thursday of each month from 11-12.15. The sessions provide a safe space for a small group of people and staff to select two objects from the Platt Hall Collection to share responses, reflections and experiences connected to them.  Starting online as a response to isolation during lockdowns, we are now running the Chats live at Platt Hall. </w:t>
      </w:r>
      <w:r w:rsidRPr="001F2E56">
        <w:rPr>
          <w:rStyle w:val="eop"/>
          <w:rFonts w:asciiTheme="minorHAnsi" w:hAnsiTheme="minorHAnsi" w:cstheme="minorHAnsi"/>
          <w:color w:val="000000" w:themeColor="text1"/>
        </w:rPr>
        <w:t> </w:t>
      </w:r>
    </w:p>
    <w:p w14:paraId="600AA4F0"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p>
    <w:p w14:paraId="4E4266B2" w14:textId="136678E3" w:rsidR="001F2E56" w:rsidRDefault="001F2E56" w:rsidP="001F2E56">
      <w:pPr>
        <w:pStyle w:val="paragraph"/>
        <w:spacing w:before="0" w:beforeAutospacing="0" w:after="0" w:afterAutospacing="0"/>
        <w:textAlignment w:val="baseline"/>
        <w:rPr>
          <w:rStyle w:val="eop"/>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 xml:space="preserve">The objects in the Platt Hall Collection provoke curiosity and are eclectic in their nature. As part of Manchester Art Gallery, Platt Hall is connected to over 50,000 objects and artworks in the city's collection. </w:t>
      </w:r>
      <w:r w:rsidRPr="001F2E56">
        <w:rPr>
          <w:rStyle w:val="normaltextrun"/>
          <w:rFonts w:asciiTheme="minorHAnsi" w:hAnsiTheme="minorHAnsi" w:cstheme="minorHAnsi"/>
          <w:color w:val="000000" w:themeColor="text1"/>
          <w:lang w:val="en-US"/>
        </w:rPr>
        <w:t>The Mary Greg Collection, long associated with Platt Hall, is an intriguing collection of over a thousand beautiful, yet humble everyday objects - from keys to miniature books, dolls’ houses and games, pin-cushions and spoons. The collection celebrates the handmade and the familiar. Objects from this collection have been the inspiration for Collections Chats. </w:t>
      </w:r>
      <w:r w:rsidRPr="001F2E56">
        <w:rPr>
          <w:rStyle w:val="eop"/>
          <w:rFonts w:asciiTheme="minorHAnsi" w:hAnsiTheme="minorHAnsi" w:cstheme="minorHAnsi"/>
          <w:color w:val="000000" w:themeColor="text1"/>
        </w:rPr>
        <w:t> </w:t>
      </w:r>
    </w:p>
    <w:p w14:paraId="5D384CF1"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b/>
          <w:bCs/>
          <w:color w:val="000000" w:themeColor="text1"/>
        </w:rPr>
      </w:pPr>
    </w:p>
    <w:p w14:paraId="646AA762"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b/>
          <w:bCs/>
          <w:color w:val="000000" w:themeColor="text1"/>
        </w:rPr>
      </w:pPr>
      <w:r w:rsidRPr="001F2E56">
        <w:rPr>
          <w:rStyle w:val="normaltextrun"/>
          <w:rFonts w:asciiTheme="minorHAnsi" w:hAnsiTheme="minorHAnsi" w:cstheme="minorHAnsi"/>
          <w:b/>
          <w:bCs/>
          <w:color w:val="000000" w:themeColor="text1"/>
        </w:rPr>
        <w:t>Need for a Scriber </w:t>
      </w:r>
      <w:r w:rsidRPr="001F2E56">
        <w:rPr>
          <w:rStyle w:val="eop"/>
          <w:rFonts w:asciiTheme="minorHAnsi" w:hAnsiTheme="minorHAnsi" w:cstheme="minorHAnsi"/>
          <w:b/>
          <w:bCs/>
          <w:color w:val="000000" w:themeColor="text1"/>
        </w:rPr>
        <w:t> </w:t>
      </w:r>
    </w:p>
    <w:p w14:paraId="6AA449F1" w14:textId="53ECA765" w:rsidR="001F2E56" w:rsidRDefault="001F2E56" w:rsidP="001F2E56">
      <w:pPr>
        <w:pStyle w:val="paragraph"/>
        <w:spacing w:before="0" w:beforeAutospacing="0" w:after="0" w:afterAutospacing="0"/>
        <w:textAlignment w:val="baseline"/>
        <w:rPr>
          <w:rStyle w:val="eop"/>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 xml:space="preserve">There is much unknown about many of the objects in the Collection and the sessions are an opportunity for staff to be challenged and learn new perspectives. We feel it is vital to capture these important conversations to achieve what we are learning through the Platt Hall </w:t>
      </w:r>
      <w:proofErr w:type="spellStart"/>
      <w:r w:rsidRPr="001F2E56">
        <w:rPr>
          <w:rStyle w:val="normaltextrun"/>
          <w:rFonts w:asciiTheme="minorHAnsi" w:hAnsiTheme="minorHAnsi" w:cstheme="minorHAnsi"/>
          <w:color w:val="000000" w:themeColor="text1"/>
        </w:rPr>
        <w:t>Inbetween</w:t>
      </w:r>
      <w:proofErr w:type="spellEnd"/>
      <w:r w:rsidRPr="001F2E56">
        <w:rPr>
          <w:rStyle w:val="normaltextrun"/>
          <w:rFonts w:asciiTheme="minorHAnsi" w:hAnsiTheme="minorHAnsi" w:cstheme="minorHAnsi"/>
          <w:color w:val="000000" w:themeColor="text1"/>
        </w:rPr>
        <w:t xml:space="preserve"> project. We have achieved this in-house whilst working online but feel it is the right time to invite a specific person to take on this role.  Examples of previous recordings can be seen here </w:t>
      </w:r>
      <w:hyperlink r:id="rId6" w:tgtFrame="_blank" w:history="1">
        <w:r w:rsidRPr="001F2E56">
          <w:rPr>
            <w:rStyle w:val="normaltextrun"/>
            <w:rFonts w:asciiTheme="minorHAnsi" w:hAnsiTheme="minorHAnsi" w:cstheme="minorHAnsi"/>
            <w:color w:val="0070C0"/>
            <w:u w:val="single"/>
          </w:rPr>
          <w:t>https://www.platthall.org/collections-chat.html</w:t>
        </w:r>
      </w:hyperlink>
      <w:r w:rsidRPr="001F2E56">
        <w:rPr>
          <w:rStyle w:val="eop"/>
          <w:rFonts w:asciiTheme="minorHAnsi" w:hAnsiTheme="minorHAnsi" w:cstheme="minorHAnsi"/>
          <w:color w:val="0070C0"/>
        </w:rPr>
        <w:t> </w:t>
      </w:r>
    </w:p>
    <w:p w14:paraId="38DEB279"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p>
    <w:p w14:paraId="3BB59F9B"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r w:rsidRPr="001F2E56">
        <w:rPr>
          <w:rStyle w:val="normaltextrun"/>
          <w:rFonts w:asciiTheme="minorHAnsi" w:hAnsiTheme="minorHAnsi" w:cstheme="minorHAnsi"/>
          <w:b/>
          <w:bCs/>
          <w:color w:val="000000" w:themeColor="text1"/>
        </w:rPr>
        <w:t>Role description </w:t>
      </w:r>
      <w:r w:rsidRPr="001F2E56">
        <w:rPr>
          <w:rStyle w:val="eop"/>
          <w:rFonts w:asciiTheme="minorHAnsi" w:hAnsiTheme="minorHAnsi" w:cstheme="minorHAnsi"/>
          <w:color w:val="000000" w:themeColor="text1"/>
        </w:rPr>
        <w:t> </w:t>
      </w:r>
    </w:p>
    <w:p w14:paraId="41B8DD38" w14:textId="77777777" w:rsidR="001F2E56" w:rsidRPr="001F2E56" w:rsidRDefault="001F2E56" w:rsidP="001F2E56">
      <w:pPr>
        <w:pStyle w:val="paragraph"/>
        <w:numPr>
          <w:ilvl w:val="0"/>
          <w:numId w:val="1"/>
        </w:numPr>
        <w:spacing w:before="0" w:beforeAutospacing="0" w:after="0" w:afterAutospacing="0"/>
        <w:ind w:left="284" w:firstLine="0"/>
        <w:textAlignment w:val="baseline"/>
        <w:rPr>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To handwrite and draw a recording of what is discussed during each Collection Chat.</w:t>
      </w:r>
      <w:r w:rsidRPr="001F2E56">
        <w:rPr>
          <w:rStyle w:val="eop"/>
          <w:rFonts w:asciiTheme="minorHAnsi" w:hAnsiTheme="minorHAnsi" w:cstheme="minorHAnsi"/>
          <w:color w:val="000000" w:themeColor="text1"/>
        </w:rPr>
        <w:t> </w:t>
      </w:r>
    </w:p>
    <w:p w14:paraId="6C0B7400" w14:textId="77777777" w:rsidR="001F2E56" w:rsidRPr="001F2E56" w:rsidRDefault="001F2E56" w:rsidP="001F2E56">
      <w:pPr>
        <w:pStyle w:val="paragraph"/>
        <w:numPr>
          <w:ilvl w:val="0"/>
          <w:numId w:val="1"/>
        </w:numPr>
        <w:spacing w:before="0" w:beforeAutospacing="0" w:after="0" w:afterAutospacing="0"/>
        <w:ind w:left="284" w:firstLine="0"/>
        <w:textAlignment w:val="baseline"/>
        <w:rPr>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To do this live within each session with some time for tidying up afterwards. </w:t>
      </w:r>
      <w:r w:rsidRPr="001F2E56">
        <w:rPr>
          <w:rStyle w:val="eop"/>
          <w:rFonts w:asciiTheme="minorHAnsi" w:hAnsiTheme="minorHAnsi" w:cstheme="minorHAnsi"/>
          <w:color w:val="000000" w:themeColor="text1"/>
        </w:rPr>
        <w:t> </w:t>
      </w:r>
    </w:p>
    <w:p w14:paraId="0E6E08DB" w14:textId="77777777" w:rsidR="001F2E56" w:rsidRPr="001F2E56" w:rsidRDefault="001F2E56" w:rsidP="001F2E56">
      <w:pPr>
        <w:pStyle w:val="paragraph"/>
        <w:numPr>
          <w:ilvl w:val="0"/>
          <w:numId w:val="1"/>
        </w:numPr>
        <w:spacing w:before="0" w:beforeAutospacing="0" w:after="0" w:afterAutospacing="0"/>
        <w:ind w:left="284" w:firstLine="0"/>
        <w:textAlignment w:val="baseline"/>
        <w:rPr>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To digitally photograph each set of drawings/ notes </w:t>
      </w:r>
      <w:r w:rsidRPr="001F2E56">
        <w:rPr>
          <w:rStyle w:val="eop"/>
          <w:rFonts w:asciiTheme="minorHAnsi" w:hAnsiTheme="minorHAnsi" w:cstheme="minorHAnsi"/>
          <w:color w:val="000000" w:themeColor="text1"/>
        </w:rPr>
        <w:t> </w:t>
      </w:r>
    </w:p>
    <w:p w14:paraId="2E567FEB"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r w:rsidRPr="001F2E56">
        <w:rPr>
          <w:rStyle w:val="normaltextrun"/>
          <w:rFonts w:asciiTheme="minorHAnsi" w:hAnsiTheme="minorHAnsi" w:cstheme="minorHAnsi"/>
          <w:b/>
          <w:bCs/>
          <w:color w:val="000000" w:themeColor="text1"/>
        </w:rPr>
        <w:lastRenderedPageBreak/>
        <w:t>Required availability </w:t>
      </w:r>
      <w:r w:rsidRPr="001F2E56">
        <w:rPr>
          <w:rStyle w:val="eop"/>
          <w:rFonts w:asciiTheme="minorHAnsi" w:hAnsiTheme="minorHAnsi" w:cstheme="minorHAnsi"/>
          <w:color w:val="000000" w:themeColor="text1"/>
        </w:rPr>
        <w:t> </w:t>
      </w:r>
    </w:p>
    <w:p w14:paraId="4776235A" w14:textId="77777777" w:rsidR="001F2E56" w:rsidRPr="001F2E56" w:rsidRDefault="001F2E56" w:rsidP="001F2E56">
      <w:pPr>
        <w:pStyle w:val="paragraph"/>
        <w:numPr>
          <w:ilvl w:val="0"/>
          <w:numId w:val="2"/>
        </w:numPr>
        <w:spacing w:before="0" w:beforeAutospacing="0" w:after="0" w:afterAutospacing="0"/>
        <w:ind w:left="284" w:firstLine="0"/>
        <w:textAlignment w:val="baseline"/>
        <w:rPr>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Every third Thursday of each month from 11-12.15. Required to be at the hall from 10.30-12.30. </w:t>
      </w:r>
      <w:r w:rsidRPr="001F2E56">
        <w:rPr>
          <w:rStyle w:val="eop"/>
          <w:rFonts w:asciiTheme="minorHAnsi" w:hAnsiTheme="minorHAnsi" w:cstheme="minorHAnsi"/>
          <w:color w:val="000000" w:themeColor="text1"/>
        </w:rPr>
        <w:t> </w:t>
      </w:r>
    </w:p>
    <w:p w14:paraId="1A370A64" w14:textId="77777777" w:rsidR="001F2E56" w:rsidRPr="001F2E56" w:rsidRDefault="001F2E56" w:rsidP="001F2E56">
      <w:pPr>
        <w:pStyle w:val="paragraph"/>
        <w:numPr>
          <w:ilvl w:val="0"/>
          <w:numId w:val="2"/>
        </w:numPr>
        <w:spacing w:before="0" w:beforeAutospacing="0" w:after="0" w:afterAutospacing="0"/>
        <w:ind w:left="284" w:firstLine="0"/>
        <w:textAlignment w:val="baseline"/>
        <w:rPr>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Available for other scribing/ documenting opportunities as and when required. </w:t>
      </w:r>
      <w:r w:rsidRPr="001F2E56">
        <w:rPr>
          <w:rStyle w:val="eop"/>
          <w:rFonts w:asciiTheme="minorHAnsi" w:hAnsiTheme="minorHAnsi" w:cstheme="minorHAnsi"/>
          <w:color w:val="000000" w:themeColor="text1"/>
        </w:rPr>
        <w:t> </w:t>
      </w:r>
    </w:p>
    <w:p w14:paraId="784D6FCB" w14:textId="77777777" w:rsidR="001F2E56" w:rsidRDefault="001F2E56" w:rsidP="001F2E56">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4C9657DF" w14:textId="04E8F6B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r w:rsidRPr="001F2E56">
        <w:rPr>
          <w:rStyle w:val="normaltextrun"/>
          <w:rFonts w:asciiTheme="minorHAnsi" w:hAnsiTheme="minorHAnsi" w:cstheme="minorHAnsi"/>
          <w:b/>
          <w:bCs/>
          <w:color w:val="000000" w:themeColor="text1"/>
        </w:rPr>
        <w:t>Fee</w:t>
      </w:r>
      <w:r w:rsidRPr="001F2E56">
        <w:rPr>
          <w:rStyle w:val="eop"/>
          <w:rFonts w:asciiTheme="minorHAnsi" w:hAnsiTheme="minorHAnsi" w:cstheme="minorHAnsi"/>
          <w:color w:val="000000" w:themeColor="text1"/>
        </w:rPr>
        <w:t> </w:t>
      </w:r>
    </w:p>
    <w:p w14:paraId="3EB5F308" w14:textId="09C2D53F" w:rsidR="001F2E56" w:rsidRDefault="001F2E56" w:rsidP="001F2E56">
      <w:pPr>
        <w:pStyle w:val="paragraph"/>
        <w:numPr>
          <w:ilvl w:val="0"/>
          <w:numId w:val="3"/>
        </w:numPr>
        <w:spacing w:before="0" w:beforeAutospacing="0" w:after="0" w:afterAutospacing="0"/>
        <w:ind w:left="284" w:firstLine="0"/>
        <w:textAlignment w:val="baseline"/>
        <w:rPr>
          <w:rStyle w:val="eop"/>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£75 per Collection Chat conversation </w:t>
      </w:r>
      <w:r w:rsidRPr="001F2E56">
        <w:rPr>
          <w:rStyle w:val="eop"/>
          <w:rFonts w:asciiTheme="minorHAnsi" w:hAnsiTheme="minorHAnsi" w:cstheme="minorHAnsi"/>
          <w:color w:val="000000" w:themeColor="text1"/>
        </w:rPr>
        <w:t> </w:t>
      </w:r>
    </w:p>
    <w:p w14:paraId="127B9B18" w14:textId="77777777" w:rsidR="001F2E56" w:rsidRPr="001F2E56" w:rsidRDefault="001F2E56" w:rsidP="001F2E56">
      <w:pPr>
        <w:pStyle w:val="paragraph"/>
        <w:spacing w:before="0" w:beforeAutospacing="0" w:after="0" w:afterAutospacing="0"/>
        <w:ind w:left="284"/>
        <w:textAlignment w:val="baseline"/>
        <w:rPr>
          <w:rFonts w:asciiTheme="minorHAnsi" w:hAnsiTheme="minorHAnsi" w:cstheme="minorHAnsi"/>
          <w:color w:val="000000" w:themeColor="text1"/>
        </w:rPr>
      </w:pPr>
    </w:p>
    <w:p w14:paraId="621EF5D5" w14:textId="77777777" w:rsidR="001F2E56" w:rsidRPr="001F2E56" w:rsidRDefault="001F2E56" w:rsidP="001F2E56">
      <w:pPr>
        <w:pStyle w:val="paragraph"/>
        <w:spacing w:before="0" w:beforeAutospacing="0" w:after="0" w:afterAutospacing="0"/>
        <w:textAlignment w:val="baseline"/>
        <w:rPr>
          <w:rStyle w:val="normaltextrun"/>
          <w:rFonts w:asciiTheme="minorHAnsi" w:hAnsiTheme="minorHAnsi" w:cstheme="minorHAnsi"/>
          <w:b/>
          <w:bCs/>
          <w:color w:val="000000" w:themeColor="text1"/>
          <w:lang w:val="en-US"/>
        </w:rPr>
      </w:pPr>
      <w:r w:rsidRPr="001F2E56">
        <w:rPr>
          <w:rStyle w:val="normaltextrun"/>
          <w:rFonts w:asciiTheme="minorHAnsi" w:hAnsiTheme="minorHAnsi" w:cstheme="minorHAnsi"/>
          <w:b/>
          <w:bCs/>
          <w:color w:val="000000" w:themeColor="text1"/>
          <w:lang w:val="en-US"/>
        </w:rPr>
        <w:t>Recruitment</w:t>
      </w:r>
    </w:p>
    <w:p w14:paraId="65395EC2" w14:textId="26F00C92"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r w:rsidRPr="001F2E56">
        <w:rPr>
          <w:rStyle w:val="normaltextrun"/>
          <w:rFonts w:asciiTheme="minorHAnsi" w:hAnsiTheme="minorHAnsi" w:cstheme="minorHAnsi"/>
          <w:color w:val="000000" w:themeColor="text1"/>
          <w:lang w:val="en-US"/>
        </w:rPr>
        <w:t>We particularly welcome application from Black, Asian, Minority Ethnic artists who are currently underrepresented in our work. </w:t>
      </w:r>
      <w:r w:rsidRPr="001F2E56">
        <w:rPr>
          <w:rStyle w:val="eop"/>
          <w:rFonts w:asciiTheme="minorHAnsi" w:hAnsiTheme="minorHAnsi" w:cstheme="minorHAnsi"/>
          <w:color w:val="000000" w:themeColor="text1"/>
        </w:rPr>
        <w:t> </w:t>
      </w:r>
    </w:p>
    <w:p w14:paraId="64F5250C"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r w:rsidRPr="001F2E56">
        <w:rPr>
          <w:rStyle w:val="normaltextrun"/>
          <w:rFonts w:asciiTheme="minorHAnsi" w:hAnsiTheme="minorHAnsi" w:cstheme="minorHAnsi"/>
          <w:color w:val="000000" w:themeColor="text1"/>
          <w:lang w:val="en-US"/>
        </w:rPr>
        <w:t xml:space="preserve">We also welcome applications from artists who live and work in the </w:t>
      </w:r>
      <w:proofErr w:type="spellStart"/>
      <w:r w:rsidRPr="001F2E56">
        <w:rPr>
          <w:rStyle w:val="normaltextrun"/>
          <w:rFonts w:asciiTheme="minorHAnsi" w:hAnsiTheme="minorHAnsi" w:cstheme="minorHAnsi"/>
          <w:color w:val="000000" w:themeColor="text1"/>
          <w:lang w:val="en-US"/>
        </w:rPr>
        <w:t>neighbourhoods</w:t>
      </w:r>
      <w:proofErr w:type="spellEnd"/>
      <w:r w:rsidRPr="001F2E56">
        <w:rPr>
          <w:rStyle w:val="normaltextrun"/>
          <w:rFonts w:asciiTheme="minorHAnsi" w:hAnsiTheme="minorHAnsi" w:cstheme="minorHAnsi"/>
          <w:color w:val="000000" w:themeColor="text1"/>
          <w:lang w:val="en-US"/>
        </w:rPr>
        <w:t xml:space="preserve"> surrounding Platt Hall to help support the local creative infrastructure. </w:t>
      </w:r>
      <w:r w:rsidRPr="001F2E56">
        <w:rPr>
          <w:rStyle w:val="eop"/>
          <w:rFonts w:asciiTheme="minorHAnsi" w:hAnsiTheme="minorHAnsi" w:cstheme="minorHAnsi"/>
          <w:color w:val="000000" w:themeColor="text1"/>
        </w:rPr>
        <w:t> </w:t>
      </w:r>
    </w:p>
    <w:p w14:paraId="2B9B1EC5" w14:textId="58C9E071" w:rsidR="001F2E56" w:rsidRDefault="001F2E56" w:rsidP="001F2E56">
      <w:pPr>
        <w:pStyle w:val="paragraph"/>
        <w:spacing w:before="0" w:beforeAutospacing="0" w:after="0" w:afterAutospacing="0"/>
        <w:textAlignment w:val="baseline"/>
        <w:rPr>
          <w:rStyle w:val="eop"/>
          <w:rFonts w:asciiTheme="minorHAnsi" w:hAnsiTheme="minorHAnsi" w:cstheme="minorHAnsi"/>
          <w:color w:val="000000" w:themeColor="text1"/>
        </w:rPr>
      </w:pPr>
      <w:r w:rsidRPr="001F2E56">
        <w:rPr>
          <w:rStyle w:val="normaltextrun"/>
          <w:rFonts w:asciiTheme="minorHAnsi" w:hAnsiTheme="minorHAnsi" w:cstheme="minorHAnsi"/>
          <w:color w:val="000000" w:themeColor="text1"/>
          <w:lang w:val="en-US"/>
        </w:rPr>
        <w:t>Where the artist is disabled, every effort will be made to supply all necessary aids, adaptations or equipment to allow the artist to carry out all the duties of the role.</w:t>
      </w:r>
      <w:r w:rsidRPr="001F2E56">
        <w:rPr>
          <w:rStyle w:val="eop"/>
          <w:rFonts w:asciiTheme="minorHAnsi" w:hAnsiTheme="minorHAnsi" w:cstheme="minorHAnsi"/>
          <w:color w:val="000000" w:themeColor="text1"/>
        </w:rPr>
        <w:t> </w:t>
      </w:r>
    </w:p>
    <w:p w14:paraId="53B436C0"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p>
    <w:p w14:paraId="78F82422" w14:textId="7EB61D90"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r w:rsidRPr="001F2E56">
        <w:rPr>
          <w:rStyle w:val="normaltextrun"/>
          <w:rFonts w:asciiTheme="minorHAnsi" w:hAnsiTheme="minorHAnsi" w:cstheme="minorHAnsi"/>
          <w:b/>
          <w:bCs/>
          <w:color w:val="000000" w:themeColor="text1"/>
        </w:rPr>
        <w:t>To apply</w:t>
      </w:r>
    </w:p>
    <w:p w14:paraId="628F31DF" w14:textId="2B99101B" w:rsidR="001F2E56" w:rsidRDefault="001F2E56" w:rsidP="001F2E56">
      <w:pPr>
        <w:pStyle w:val="paragraph"/>
        <w:spacing w:before="0" w:beforeAutospacing="0" w:after="0" w:afterAutospacing="0"/>
        <w:textAlignment w:val="baseline"/>
        <w:rPr>
          <w:rStyle w:val="eop"/>
          <w:rFonts w:asciiTheme="minorHAnsi" w:hAnsiTheme="minorHAnsi" w:cstheme="minorHAnsi"/>
          <w:color w:val="000000" w:themeColor="text1"/>
        </w:rPr>
      </w:pPr>
      <w:r w:rsidRPr="001F2E56">
        <w:rPr>
          <w:rStyle w:val="normaltextrun"/>
          <w:rFonts w:asciiTheme="minorHAnsi" w:hAnsiTheme="minorHAnsi" w:cstheme="minorHAnsi"/>
          <w:b/>
          <w:bCs/>
          <w:color w:val="000000" w:themeColor="text1"/>
        </w:rPr>
        <w:t>Please send us a short, recorded film (3 mins, made on a phone) introducing yourself and telling us why you are interested in this role. Please also show some examples of relevant work.  </w:t>
      </w:r>
      <w:r w:rsidRPr="001F2E56">
        <w:rPr>
          <w:rStyle w:val="eop"/>
          <w:rFonts w:asciiTheme="minorHAnsi" w:hAnsiTheme="minorHAnsi" w:cstheme="minorHAnsi"/>
          <w:color w:val="000000" w:themeColor="text1"/>
        </w:rPr>
        <w:t> </w:t>
      </w:r>
    </w:p>
    <w:p w14:paraId="2A0B99C7"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p>
    <w:p w14:paraId="2A792C3A"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This is our preferred option but if you would rather, send a description of the following on one side of A4 (typed) </w:t>
      </w:r>
      <w:r w:rsidRPr="001F2E56">
        <w:rPr>
          <w:rStyle w:val="eop"/>
          <w:rFonts w:asciiTheme="minorHAnsi" w:hAnsiTheme="minorHAnsi" w:cstheme="minorHAnsi"/>
          <w:color w:val="000000" w:themeColor="text1"/>
        </w:rPr>
        <w:t> </w:t>
      </w:r>
    </w:p>
    <w:p w14:paraId="05A27C59" w14:textId="77777777" w:rsidR="001F2E56" w:rsidRPr="001F2E56" w:rsidRDefault="001F2E56" w:rsidP="001F2E56">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Why you are interested in this role.</w:t>
      </w:r>
      <w:r w:rsidRPr="001F2E56">
        <w:rPr>
          <w:rStyle w:val="eop"/>
          <w:rFonts w:asciiTheme="minorHAnsi" w:hAnsiTheme="minorHAnsi" w:cstheme="minorHAnsi"/>
          <w:color w:val="000000" w:themeColor="text1"/>
        </w:rPr>
        <w:t> </w:t>
      </w:r>
    </w:p>
    <w:p w14:paraId="45891C8D" w14:textId="1A172317" w:rsidR="001F2E56" w:rsidRDefault="001F2E56" w:rsidP="001F2E56">
      <w:pPr>
        <w:pStyle w:val="paragraph"/>
        <w:numPr>
          <w:ilvl w:val="0"/>
          <w:numId w:val="4"/>
        </w:numPr>
        <w:spacing w:before="0" w:beforeAutospacing="0" w:after="0" w:afterAutospacing="0"/>
        <w:ind w:left="1080" w:firstLine="0"/>
        <w:textAlignment w:val="baseline"/>
        <w:rPr>
          <w:rStyle w:val="eop"/>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Examples of your style/ work </w:t>
      </w:r>
      <w:r w:rsidRPr="001F2E56">
        <w:rPr>
          <w:rStyle w:val="eop"/>
          <w:rFonts w:asciiTheme="minorHAnsi" w:hAnsiTheme="minorHAnsi" w:cstheme="minorHAnsi"/>
          <w:color w:val="000000" w:themeColor="text1"/>
        </w:rPr>
        <w:t> </w:t>
      </w:r>
    </w:p>
    <w:p w14:paraId="04A9DAE3" w14:textId="77777777" w:rsidR="001F2E56" w:rsidRPr="001F2E56" w:rsidRDefault="001F2E56" w:rsidP="001F2E56">
      <w:pPr>
        <w:pStyle w:val="paragraph"/>
        <w:spacing w:before="0" w:beforeAutospacing="0" w:after="0" w:afterAutospacing="0"/>
        <w:ind w:left="1080"/>
        <w:textAlignment w:val="baseline"/>
        <w:rPr>
          <w:rFonts w:asciiTheme="minorHAnsi" w:hAnsiTheme="minorHAnsi" w:cstheme="minorHAnsi"/>
          <w:color w:val="000000" w:themeColor="text1"/>
        </w:rPr>
      </w:pPr>
    </w:p>
    <w:p w14:paraId="38192C3C" w14:textId="17A58301" w:rsidR="001F2E56" w:rsidRDefault="001F2E56" w:rsidP="001F2E56">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1F2E56">
        <w:rPr>
          <w:rStyle w:val="normaltextrun"/>
          <w:rFonts w:asciiTheme="minorHAnsi" w:hAnsiTheme="minorHAnsi" w:cstheme="minorHAnsi"/>
          <w:color w:val="000000" w:themeColor="text1"/>
        </w:rPr>
        <w:t xml:space="preserve">To Ruth Edson </w:t>
      </w:r>
      <w:hyperlink r:id="rId7" w:tgtFrame="_blank" w:history="1">
        <w:r w:rsidRPr="001F2E56">
          <w:rPr>
            <w:rStyle w:val="normaltextrun"/>
            <w:rFonts w:asciiTheme="minorHAnsi" w:hAnsiTheme="minorHAnsi" w:cstheme="minorHAnsi"/>
            <w:color w:val="000000" w:themeColor="text1"/>
            <w:u w:val="single"/>
          </w:rPr>
          <w:t>ruth.edson@manchester.gov.uk</w:t>
        </w:r>
      </w:hyperlink>
      <w:r w:rsidRPr="001F2E56">
        <w:rPr>
          <w:rStyle w:val="normaltextrun"/>
          <w:rFonts w:asciiTheme="minorHAnsi" w:hAnsiTheme="minorHAnsi" w:cstheme="minorHAnsi"/>
          <w:color w:val="000000" w:themeColor="text1"/>
        </w:rPr>
        <w:t xml:space="preserve"> by </w:t>
      </w:r>
      <w:r w:rsidRPr="001F2E56">
        <w:rPr>
          <w:rStyle w:val="normaltextrun"/>
          <w:rFonts w:asciiTheme="minorHAnsi" w:hAnsiTheme="minorHAnsi" w:cstheme="minorHAnsi"/>
          <w:b/>
          <w:bCs/>
          <w:color w:val="000000" w:themeColor="text1"/>
        </w:rPr>
        <w:t>Wednesday 9 March</w:t>
      </w:r>
      <w:r>
        <w:rPr>
          <w:rStyle w:val="normaltextrun"/>
          <w:rFonts w:asciiTheme="minorHAnsi" w:hAnsiTheme="minorHAnsi" w:cstheme="minorHAnsi"/>
          <w:b/>
          <w:bCs/>
          <w:color w:val="000000" w:themeColor="text1"/>
        </w:rPr>
        <w:t>.</w:t>
      </w:r>
    </w:p>
    <w:p w14:paraId="439F7EED"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p>
    <w:p w14:paraId="38C2B990" w14:textId="58D52176" w:rsidR="001F2E56" w:rsidRDefault="001F2E56" w:rsidP="001F2E56">
      <w:pPr>
        <w:pStyle w:val="paragraph"/>
        <w:spacing w:before="0" w:beforeAutospacing="0" w:after="0" w:afterAutospacing="0"/>
        <w:textAlignment w:val="baseline"/>
        <w:rPr>
          <w:rStyle w:val="eop"/>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 xml:space="preserve">We will let you know by </w:t>
      </w:r>
      <w:r w:rsidRPr="001F2E56">
        <w:rPr>
          <w:rStyle w:val="normaltextrun"/>
          <w:rFonts w:asciiTheme="minorHAnsi" w:hAnsiTheme="minorHAnsi" w:cstheme="minorHAnsi"/>
          <w:b/>
          <w:bCs/>
          <w:color w:val="000000" w:themeColor="text1"/>
        </w:rPr>
        <w:t>Mon 14 March</w:t>
      </w:r>
      <w:r w:rsidRPr="001F2E56">
        <w:rPr>
          <w:rStyle w:val="normaltextrun"/>
          <w:rFonts w:asciiTheme="minorHAnsi" w:hAnsiTheme="minorHAnsi" w:cstheme="minorHAnsi"/>
          <w:color w:val="000000" w:themeColor="text1"/>
        </w:rPr>
        <w:t xml:space="preserve"> if you are invited to come in for an informal interview on </w:t>
      </w:r>
      <w:r w:rsidRPr="001F2E56">
        <w:rPr>
          <w:rStyle w:val="normaltextrun"/>
          <w:rFonts w:asciiTheme="minorHAnsi" w:hAnsiTheme="minorHAnsi" w:cstheme="minorHAnsi"/>
          <w:b/>
          <w:bCs/>
          <w:color w:val="000000" w:themeColor="text1"/>
        </w:rPr>
        <w:t>Thursday 10 March.</w:t>
      </w:r>
      <w:r w:rsidRPr="001F2E56">
        <w:rPr>
          <w:rStyle w:val="eop"/>
          <w:rFonts w:asciiTheme="minorHAnsi" w:hAnsiTheme="minorHAnsi" w:cstheme="minorHAnsi"/>
          <w:color w:val="000000" w:themeColor="text1"/>
        </w:rPr>
        <w:t> </w:t>
      </w:r>
    </w:p>
    <w:p w14:paraId="0371A422" w14:textId="7777777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p>
    <w:p w14:paraId="215592E5" w14:textId="13D9C597" w:rsidR="001F2E56" w:rsidRPr="001F2E56" w:rsidRDefault="001F2E56" w:rsidP="001F2E56">
      <w:pPr>
        <w:pStyle w:val="paragraph"/>
        <w:spacing w:before="0" w:beforeAutospacing="0" w:after="0" w:afterAutospacing="0"/>
        <w:textAlignment w:val="baseline"/>
        <w:rPr>
          <w:rFonts w:asciiTheme="minorHAnsi" w:hAnsiTheme="minorHAnsi" w:cstheme="minorHAnsi"/>
          <w:color w:val="000000" w:themeColor="text1"/>
        </w:rPr>
      </w:pPr>
      <w:r w:rsidRPr="001F2E56">
        <w:rPr>
          <w:rStyle w:val="normaltextrun"/>
          <w:rFonts w:asciiTheme="minorHAnsi" w:hAnsiTheme="minorHAnsi" w:cstheme="minorHAnsi"/>
          <w:color w:val="000000" w:themeColor="text1"/>
        </w:rPr>
        <w:t xml:space="preserve">For more information about Platt Hall </w:t>
      </w:r>
      <w:proofErr w:type="spellStart"/>
      <w:r w:rsidRPr="001F2E56">
        <w:rPr>
          <w:rStyle w:val="normaltextrun"/>
          <w:rFonts w:asciiTheme="minorHAnsi" w:hAnsiTheme="minorHAnsi" w:cstheme="minorHAnsi"/>
          <w:color w:val="000000" w:themeColor="text1"/>
        </w:rPr>
        <w:t>Inbetween</w:t>
      </w:r>
      <w:proofErr w:type="spellEnd"/>
      <w:r>
        <w:rPr>
          <w:rStyle w:val="normaltextrun"/>
          <w:rFonts w:asciiTheme="minorHAnsi" w:hAnsiTheme="minorHAnsi" w:cstheme="minorHAnsi"/>
          <w:color w:val="000000" w:themeColor="text1"/>
        </w:rPr>
        <w:t>, see</w:t>
      </w:r>
      <w:r w:rsidRPr="001F2E56">
        <w:rPr>
          <w:rStyle w:val="normaltextrun"/>
          <w:rFonts w:asciiTheme="minorHAnsi" w:hAnsiTheme="minorHAnsi" w:cstheme="minorHAnsi"/>
          <w:color w:val="000000" w:themeColor="text1"/>
        </w:rPr>
        <w:t xml:space="preserve"> </w:t>
      </w:r>
      <w:hyperlink r:id="rId8" w:tgtFrame="_blank" w:history="1">
        <w:r w:rsidRPr="001F2E56">
          <w:rPr>
            <w:rStyle w:val="normaltextrun"/>
            <w:rFonts w:asciiTheme="minorHAnsi" w:hAnsiTheme="minorHAnsi" w:cstheme="minorHAnsi"/>
            <w:color w:val="0070C0"/>
            <w:u w:val="single"/>
          </w:rPr>
          <w:t>https://www.platthall.org/</w:t>
        </w:r>
      </w:hyperlink>
      <w:r w:rsidRPr="001F2E56">
        <w:rPr>
          <w:rStyle w:val="eop"/>
          <w:rFonts w:asciiTheme="minorHAnsi" w:hAnsiTheme="minorHAnsi" w:cstheme="minorHAnsi"/>
          <w:color w:val="0070C0"/>
        </w:rPr>
        <w:t> </w:t>
      </w:r>
    </w:p>
    <w:p w14:paraId="4427B0EE" w14:textId="77777777" w:rsidR="00D272E3" w:rsidRPr="001F2E56" w:rsidRDefault="00D272E3">
      <w:pPr>
        <w:rPr>
          <w:rFonts w:cstheme="minorHAnsi"/>
          <w:color w:val="000000" w:themeColor="text1"/>
          <w:sz w:val="24"/>
          <w:szCs w:val="24"/>
        </w:rPr>
      </w:pPr>
    </w:p>
    <w:sectPr w:rsidR="00D272E3" w:rsidRPr="001F2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56F2"/>
    <w:multiLevelType w:val="multilevel"/>
    <w:tmpl w:val="B87C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C678C0"/>
    <w:multiLevelType w:val="multilevel"/>
    <w:tmpl w:val="7BD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4B3208"/>
    <w:multiLevelType w:val="multilevel"/>
    <w:tmpl w:val="3590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8D0BEB"/>
    <w:multiLevelType w:val="multilevel"/>
    <w:tmpl w:val="D13A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56"/>
    <w:rsid w:val="001F2E56"/>
    <w:rsid w:val="00D2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C0E1"/>
  <w15:chartTrackingRefBased/>
  <w15:docId w15:val="{53ED8F92-EE04-4560-847C-841A6B89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2E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F2E56"/>
  </w:style>
  <w:style w:type="character" w:customStyle="1" w:styleId="normaltextrun">
    <w:name w:val="normaltextrun"/>
    <w:basedOn w:val="DefaultParagraphFont"/>
    <w:rsid w:val="001F2E56"/>
  </w:style>
  <w:style w:type="character" w:customStyle="1" w:styleId="scxw67378246">
    <w:name w:val="scxw67378246"/>
    <w:basedOn w:val="DefaultParagraphFont"/>
    <w:rsid w:val="001F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53037">
      <w:bodyDiv w:val="1"/>
      <w:marLeft w:val="0"/>
      <w:marRight w:val="0"/>
      <w:marTop w:val="0"/>
      <w:marBottom w:val="0"/>
      <w:divBdr>
        <w:top w:val="none" w:sz="0" w:space="0" w:color="auto"/>
        <w:left w:val="none" w:sz="0" w:space="0" w:color="auto"/>
        <w:bottom w:val="none" w:sz="0" w:space="0" w:color="auto"/>
        <w:right w:val="none" w:sz="0" w:space="0" w:color="auto"/>
      </w:divBdr>
      <w:divsChild>
        <w:div w:id="514536700">
          <w:marLeft w:val="0"/>
          <w:marRight w:val="0"/>
          <w:marTop w:val="0"/>
          <w:marBottom w:val="0"/>
          <w:divBdr>
            <w:top w:val="none" w:sz="0" w:space="0" w:color="auto"/>
            <w:left w:val="none" w:sz="0" w:space="0" w:color="auto"/>
            <w:bottom w:val="none" w:sz="0" w:space="0" w:color="auto"/>
            <w:right w:val="none" w:sz="0" w:space="0" w:color="auto"/>
          </w:divBdr>
        </w:div>
        <w:div w:id="1123616263">
          <w:marLeft w:val="0"/>
          <w:marRight w:val="0"/>
          <w:marTop w:val="0"/>
          <w:marBottom w:val="0"/>
          <w:divBdr>
            <w:top w:val="none" w:sz="0" w:space="0" w:color="auto"/>
            <w:left w:val="none" w:sz="0" w:space="0" w:color="auto"/>
            <w:bottom w:val="none" w:sz="0" w:space="0" w:color="auto"/>
            <w:right w:val="none" w:sz="0" w:space="0" w:color="auto"/>
          </w:divBdr>
        </w:div>
        <w:div w:id="1165240371">
          <w:marLeft w:val="0"/>
          <w:marRight w:val="0"/>
          <w:marTop w:val="0"/>
          <w:marBottom w:val="0"/>
          <w:divBdr>
            <w:top w:val="none" w:sz="0" w:space="0" w:color="auto"/>
            <w:left w:val="none" w:sz="0" w:space="0" w:color="auto"/>
            <w:bottom w:val="none" w:sz="0" w:space="0" w:color="auto"/>
            <w:right w:val="none" w:sz="0" w:space="0" w:color="auto"/>
          </w:divBdr>
        </w:div>
        <w:div w:id="1284767768">
          <w:marLeft w:val="0"/>
          <w:marRight w:val="0"/>
          <w:marTop w:val="0"/>
          <w:marBottom w:val="0"/>
          <w:divBdr>
            <w:top w:val="none" w:sz="0" w:space="0" w:color="auto"/>
            <w:left w:val="none" w:sz="0" w:space="0" w:color="auto"/>
            <w:bottom w:val="none" w:sz="0" w:space="0" w:color="auto"/>
            <w:right w:val="none" w:sz="0" w:space="0" w:color="auto"/>
          </w:divBdr>
        </w:div>
        <w:div w:id="699017098">
          <w:marLeft w:val="0"/>
          <w:marRight w:val="0"/>
          <w:marTop w:val="0"/>
          <w:marBottom w:val="0"/>
          <w:divBdr>
            <w:top w:val="none" w:sz="0" w:space="0" w:color="auto"/>
            <w:left w:val="none" w:sz="0" w:space="0" w:color="auto"/>
            <w:bottom w:val="none" w:sz="0" w:space="0" w:color="auto"/>
            <w:right w:val="none" w:sz="0" w:space="0" w:color="auto"/>
          </w:divBdr>
        </w:div>
        <w:div w:id="2000846616">
          <w:marLeft w:val="0"/>
          <w:marRight w:val="0"/>
          <w:marTop w:val="0"/>
          <w:marBottom w:val="0"/>
          <w:divBdr>
            <w:top w:val="none" w:sz="0" w:space="0" w:color="auto"/>
            <w:left w:val="none" w:sz="0" w:space="0" w:color="auto"/>
            <w:bottom w:val="none" w:sz="0" w:space="0" w:color="auto"/>
            <w:right w:val="none" w:sz="0" w:space="0" w:color="auto"/>
          </w:divBdr>
        </w:div>
        <w:div w:id="1791775042">
          <w:marLeft w:val="0"/>
          <w:marRight w:val="0"/>
          <w:marTop w:val="0"/>
          <w:marBottom w:val="0"/>
          <w:divBdr>
            <w:top w:val="none" w:sz="0" w:space="0" w:color="auto"/>
            <w:left w:val="none" w:sz="0" w:space="0" w:color="auto"/>
            <w:bottom w:val="none" w:sz="0" w:space="0" w:color="auto"/>
            <w:right w:val="none" w:sz="0" w:space="0" w:color="auto"/>
          </w:divBdr>
        </w:div>
        <w:div w:id="1748722575">
          <w:marLeft w:val="0"/>
          <w:marRight w:val="0"/>
          <w:marTop w:val="0"/>
          <w:marBottom w:val="0"/>
          <w:divBdr>
            <w:top w:val="none" w:sz="0" w:space="0" w:color="auto"/>
            <w:left w:val="none" w:sz="0" w:space="0" w:color="auto"/>
            <w:bottom w:val="none" w:sz="0" w:space="0" w:color="auto"/>
            <w:right w:val="none" w:sz="0" w:space="0" w:color="auto"/>
          </w:divBdr>
        </w:div>
        <w:div w:id="278222887">
          <w:marLeft w:val="0"/>
          <w:marRight w:val="0"/>
          <w:marTop w:val="0"/>
          <w:marBottom w:val="0"/>
          <w:divBdr>
            <w:top w:val="none" w:sz="0" w:space="0" w:color="auto"/>
            <w:left w:val="none" w:sz="0" w:space="0" w:color="auto"/>
            <w:bottom w:val="none" w:sz="0" w:space="0" w:color="auto"/>
            <w:right w:val="none" w:sz="0" w:space="0" w:color="auto"/>
          </w:divBdr>
        </w:div>
        <w:div w:id="2144734393">
          <w:marLeft w:val="0"/>
          <w:marRight w:val="0"/>
          <w:marTop w:val="0"/>
          <w:marBottom w:val="0"/>
          <w:divBdr>
            <w:top w:val="none" w:sz="0" w:space="0" w:color="auto"/>
            <w:left w:val="none" w:sz="0" w:space="0" w:color="auto"/>
            <w:bottom w:val="none" w:sz="0" w:space="0" w:color="auto"/>
            <w:right w:val="none" w:sz="0" w:space="0" w:color="auto"/>
          </w:divBdr>
          <w:divsChild>
            <w:div w:id="2049253360">
              <w:marLeft w:val="0"/>
              <w:marRight w:val="0"/>
              <w:marTop w:val="0"/>
              <w:marBottom w:val="0"/>
              <w:divBdr>
                <w:top w:val="none" w:sz="0" w:space="0" w:color="auto"/>
                <w:left w:val="none" w:sz="0" w:space="0" w:color="auto"/>
                <w:bottom w:val="none" w:sz="0" w:space="0" w:color="auto"/>
                <w:right w:val="none" w:sz="0" w:space="0" w:color="auto"/>
              </w:divBdr>
            </w:div>
            <w:div w:id="791629690">
              <w:marLeft w:val="0"/>
              <w:marRight w:val="0"/>
              <w:marTop w:val="0"/>
              <w:marBottom w:val="0"/>
              <w:divBdr>
                <w:top w:val="none" w:sz="0" w:space="0" w:color="auto"/>
                <w:left w:val="none" w:sz="0" w:space="0" w:color="auto"/>
                <w:bottom w:val="none" w:sz="0" w:space="0" w:color="auto"/>
                <w:right w:val="none" w:sz="0" w:space="0" w:color="auto"/>
              </w:divBdr>
            </w:div>
            <w:div w:id="421949184">
              <w:marLeft w:val="0"/>
              <w:marRight w:val="0"/>
              <w:marTop w:val="0"/>
              <w:marBottom w:val="0"/>
              <w:divBdr>
                <w:top w:val="none" w:sz="0" w:space="0" w:color="auto"/>
                <w:left w:val="none" w:sz="0" w:space="0" w:color="auto"/>
                <w:bottom w:val="none" w:sz="0" w:space="0" w:color="auto"/>
                <w:right w:val="none" w:sz="0" w:space="0" w:color="auto"/>
              </w:divBdr>
            </w:div>
          </w:divsChild>
        </w:div>
        <w:div w:id="612515439">
          <w:marLeft w:val="0"/>
          <w:marRight w:val="0"/>
          <w:marTop w:val="0"/>
          <w:marBottom w:val="0"/>
          <w:divBdr>
            <w:top w:val="none" w:sz="0" w:space="0" w:color="auto"/>
            <w:left w:val="none" w:sz="0" w:space="0" w:color="auto"/>
            <w:bottom w:val="none" w:sz="0" w:space="0" w:color="auto"/>
            <w:right w:val="none" w:sz="0" w:space="0" w:color="auto"/>
          </w:divBdr>
          <w:divsChild>
            <w:div w:id="1697542802">
              <w:marLeft w:val="0"/>
              <w:marRight w:val="0"/>
              <w:marTop w:val="0"/>
              <w:marBottom w:val="0"/>
              <w:divBdr>
                <w:top w:val="none" w:sz="0" w:space="0" w:color="auto"/>
                <w:left w:val="none" w:sz="0" w:space="0" w:color="auto"/>
                <w:bottom w:val="none" w:sz="0" w:space="0" w:color="auto"/>
                <w:right w:val="none" w:sz="0" w:space="0" w:color="auto"/>
              </w:divBdr>
            </w:div>
            <w:div w:id="100224554">
              <w:marLeft w:val="0"/>
              <w:marRight w:val="0"/>
              <w:marTop w:val="0"/>
              <w:marBottom w:val="0"/>
              <w:divBdr>
                <w:top w:val="none" w:sz="0" w:space="0" w:color="auto"/>
                <w:left w:val="none" w:sz="0" w:space="0" w:color="auto"/>
                <w:bottom w:val="none" w:sz="0" w:space="0" w:color="auto"/>
                <w:right w:val="none" w:sz="0" w:space="0" w:color="auto"/>
              </w:divBdr>
            </w:div>
            <w:div w:id="1968194871">
              <w:marLeft w:val="0"/>
              <w:marRight w:val="0"/>
              <w:marTop w:val="0"/>
              <w:marBottom w:val="0"/>
              <w:divBdr>
                <w:top w:val="none" w:sz="0" w:space="0" w:color="auto"/>
                <w:left w:val="none" w:sz="0" w:space="0" w:color="auto"/>
                <w:bottom w:val="none" w:sz="0" w:space="0" w:color="auto"/>
                <w:right w:val="none" w:sz="0" w:space="0" w:color="auto"/>
              </w:divBdr>
            </w:div>
            <w:div w:id="2000499960">
              <w:marLeft w:val="0"/>
              <w:marRight w:val="0"/>
              <w:marTop w:val="0"/>
              <w:marBottom w:val="0"/>
              <w:divBdr>
                <w:top w:val="none" w:sz="0" w:space="0" w:color="auto"/>
                <w:left w:val="none" w:sz="0" w:space="0" w:color="auto"/>
                <w:bottom w:val="none" w:sz="0" w:space="0" w:color="auto"/>
                <w:right w:val="none" w:sz="0" w:space="0" w:color="auto"/>
              </w:divBdr>
            </w:div>
          </w:divsChild>
        </w:div>
        <w:div w:id="1427923007">
          <w:marLeft w:val="0"/>
          <w:marRight w:val="0"/>
          <w:marTop w:val="0"/>
          <w:marBottom w:val="0"/>
          <w:divBdr>
            <w:top w:val="none" w:sz="0" w:space="0" w:color="auto"/>
            <w:left w:val="none" w:sz="0" w:space="0" w:color="auto"/>
            <w:bottom w:val="none" w:sz="0" w:space="0" w:color="auto"/>
            <w:right w:val="none" w:sz="0" w:space="0" w:color="auto"/>
          </w:divBdr>
        </w:div>
        <w:div w:id="1870995137">
          <w:marLeft w:val="0"/>
          <w:marRight w:val="0"/>
          <w:marTop w:val="0"/>
          <w:marBottom w:val="0"/>
          <w:divBdr>
            <w:top w:val="none" w:sz="0" w:space="0" w:color="auto"/>
            <w:left w:val="none" w:sz="0" w:space="0" w:color="auto"/>
            <w:bottom w:val="none" w:sz="0" w:space="0" w:color="auto"/>
            <w:right w:val="none" w:sz="0" w:space="0" w:color="auto"/>
          </w:divBdr>
        </w:div>
        <w:div w:id="1437796547">
          <w:marLeft w:val="0"/>
          <w:marRight w:val="0"/>
          <w:marTop w:val="0"/>
          <w:marBottom w:val="0"/>
          <w:divBdr>
            <w:top w:val="none" w:sz="0" w:space="0" w:color="auto"/>
            <w:left w:val="none" w:sz="0" w:space="0" w:color="auto"/>
            <w:bottom w:val="none" w:sz="0" w:space="0" w:color="auto"/>
            <w:right w:val="none" w:sz="0" w:space="0" w:color="auto"/>
          </w:divBdr>
        </w:div>
        <w:div w:id="407271789">
          <w:marLeft w:val="0"/>
          <w:marRight w:val="0"/>
          <w:marTop w:val="0"/>
          <w:marBottom w:val="0"/>
          <w:divBdr>
            <w:top w:val="none" w:sz="0" w:space="0" w:color="auto"/>
            <w:left w:val="none" w:sz="0" w:space="0" w:color="auto"/>
            <w:bottom w:val="none" w:sz="0" w:space="0" w:color="auto"/>
            <w:right w:val="none" w:sz="0" w:space="0" w:color="auto"/>
          </w:divBdr>
        </w:div>
        <w:div w:id="1799293866">
          <w:marLeft w:val="0"/>
          <w:marRight w:val="0"/>
          <w:marTop w:val="0"/>
          <w:marBottom w:val="0"/>
          <w:divBdr>
            <w:top w:val="none" w:sz="0" w:space="0" w:color="auto"/>
            <w:left w:val="none" w:sz="0" w:space="0" w:color="auto"/>
            <w:bottom w:val="none" w:sz="0" w:space="0" w:color="auto"/>
            <w:right w:val="none" w:sz="0" w:space="0" w:color="auto"/>
          </w:divBdr>
        </w:div>
        <w:div w:id="1530024830">
          <w:marLeft w:val="0"/>
          <w:marRight w:val="0"/>
          <w:marTop w:val="0"/>
          <w:marBottom w:val="0"/>
          <w:divBdr>
            <w:top w:val="none" w:sz="0" w:space="0" w:color="auto"/>
            <w:left w:val="none" w:sz="0" w:space="0" w:color="auto"/>
            <w:bottom w:val="none" w:sz="0" w:space="0" w:color="auto"/>
            <w:right w:val="none" w:sz="0" w:space="0" w:color="auto"/>
          </w:divBdr>
          <w:divsChild>
            <w:div w:id="774177240">
              <w:marLeft w:val="0"/>
              <w:marRight w:val="0"/>
              <w:marTop w:val="0"/>
              <w:marBottom w:val="0"/>
              <w:divBdr>
                <w:top w:val="none" w:sz="0" w:space="0" w:color="auto"/>
                <w:left w:val="none" w:sz="0" w:space="0" w:color="auto"/>
                <w:bottom w:val="none" w:sz="0" w:space="0" w:color="auto"/>
                <w:right w:val="none" w:sz="0" w:space="0" w:color="auto"/>
              </w:divBdr>
            </w:div>
            <w:div w:id="888490601">
              <w:marLeft w:val="0"/>
              <w:marRight w:val="0"/>
              <w:marTop w:val="0"/>
              <w:marBottom w:val="0"/>
              <w:divBdr>
                <w:top w:val="none" w:sz="0" w:space="0" w:color="auto"/>
                <w:left w:val="none" w:sz="0" w:space="0" w:color="auto"/>
                <w:bottom w:val="none" w:sz="0" w:space="0" w:color="auto"/>
                <w:right w:val="none" w:sz="0" w:space="0" w:color="auto"/>
              </w:divBdr>
            </w:div>
            <w:div w:id="926616174">
              <w:marLeft w:val="0"/>
              <w:marRight w:val="0"/>
              <w:marTop w:val="0"/>
              <w:marBottom w:val="0"/>
              <w:divBdr>
                <w:top w:val="none" w:sz="0" w:space="0" w:color="auto"/>
                <w:left w:val="none" w:sz="0" w:space="0" w:color="auto"/>
                <w:bottom w:val="none" w:sz="0" w:space="0" w:color="auto"/>
                <w:right w:val="none" w:sz="0" w:space="0" w:color="auto"/>
              </w:divBdr>
            </w:div>
            <w:div w:id="5454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thall.org/" TargetMode="External"/><Relationship Id="rId3" Type="http://schemas.openxmlformats.org/officeDocument/2006/relationships/settings" Target="settings.xml"/><Relationship Id="rId7" Type="http://schemas.openxmlformats.org/officeDocument/2006/relationships/hyperlink" Target="mailto:ruth.edson@ma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thall.org/collections-chat.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Mitchell</dc:creator>
  <cp:keywords/>
  <dc:description/>
  <cp:lastModifiedBy>Liz Mitchell</cp:lastModifiedBy>
  <cp:revision>1</cp:revision>
  <dcterms:created xsi:type="dcterms:W3CDTF">2022-03-02T12:27:00Z</dcterms:created>
  <dcterms:modified xsi:type="dcterms:W3CDTF">2022-03-02T12:31:00Z</dcterms:modified>
</cp:coreProperties>
</file>